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A7C46" w:rsidRPr="00E5761F" w:rsidTr="00200163">
        <w:trPr>
          <w:trHeight w:val="1486"/>
        </w:trPr>
        <w:tc>
          <w:tcPr>
            <w:tcW w:w="9639" w:type="dxa"/>
            <w:vAlign w:val="center"/>
          </w:tcPr>
          <w:p w:rsidR="000A7C46" w:rsidRPr="00E5761F" w:rsidRDefault="000A7C46" w:rsidP="00200163">
            <w:pPr>
              <w:tabs>
                <w:tab w:val="left" w:pos="487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5761F">
              <w:rPr>
                <w:rFonts w:eastAsia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1905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61F">
              <w:rPr>
                <w:rFonts w:eastAsia="Calibri"/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0A7C46" w:rsidRPr="00E5761F" w:rsidRDefault="000A7C46" w:rsidP="00200163">
            <w:pPr>
              <w:tabs>
                <w:tab w:val="left" w:pos="-1728"/>
                <w:tab w:val="left" w:pos="487"/>
                <w:tab w:val="left" w:pos="7472"/>
              </w:tabs>
              <w:snapToGrid w:val="0"/>
              <w:jc w:val="center"/>
              <w:rPr>
                <w:b/>
              </w:rPr>
            </w:pPr>
            <w:r w:rsidRPr="00E5761F">
              <w:rPr>
                <w:b/>
              </w:rPr>
              <w:t>Федеральное государственное бюджетное образовательное</w:t>
            </w:r>
          </w:p>
          <w:p w:rsidR="000A7C46" w:rsidRPr="00E5761F" w:rsidRDefault="000A7C46" w:rsidP="002001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jc w:val="center"/>
              <w:rPr>
                <w:b/>
              </w:rPr>
            </w:pPr>
            <w:r w:rsidRPr="00E5761F">
              <w:rPr>
                <w:b/>
              </w:rPr>
              <w:t>учреждение высшего образования</w:t>
            </w:r>
          </w:p>
          <w:p w:rsidR="000A7C46" w:rsidRPr="00E5761F" w:rsidRDefault="000A7C46" w:rsidP="00200163">
            <w:pPr>
              <w:tabs>
                <w:tab w:val="left" w:pos="487"/>
                <w:tab w:val="left" w:pos="8172"/>
              </w:tabs>
              <w:snapToGrid w:val="0"/>
              <w:ind w:right="-55" w:hanging="5"/>
              <w:jc w:val="center"/>
              <w:rPr>
                <w:b/>
              </w:rPr>
            </w:pPr>
            <w:r w:rsidRPr="00E5761F">
              <w:rPr>
                <w:b/>
              </w:rPr>
              <w:t>«Пензенский государственный университет»</w:t>
            </w:r>
          </w:p>
          <w:p w:rsidR="000A7C46" w:rsidRPr="00E5761F" w:rsidRDefault="000A7C46" w:rsidP="00200163">
            <w:pPr>
              <w:tabs>
                <w:tab w:val="left" w:pos="487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5761F">
              <w:rPr>
                <w:rFonts w:eastAsia="Calibri"/>
                <w:b/>
                <w:sz w:val="22"/>
                <w:szCs w:val="22"/>
                <w:lang w:eastAsia="en-US"/>
              </w:rPr>
              <w:t>(ФГБОУ ВО «ПГУ»)</w:t>
            </w:r>
          </w:p>
        </w:tc>
      </w:tr>
    </w:tbl>
    <w:p w:rsidR="000A7C46" w:rsidRPr="00E5761F" w:rsidRDefault="000A7C46" w:rsidP="000A7C46">
      <w:pPr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15"/>
      </w:tblGrid>
      <w:tr w:rsidR="000A7C46" w:rsidRPr="00E5761F" w:rsidTr="00200163">
        <w:trPr>
          <w:jc w:val="center"/>
        </w:trPr>
        <w:tc>
          <w:tcPr>
            <w:tcW w:w="8415" w:type="dxa"/>
          </w:tcPr>
          <w:p w:rsidR="000A7C46" w:rsidRPr="00E5761F" w:rsidRDefault="000A7C46" w:rsidP="00200163">
            <w:pPr>
              <w:tabs>
                <w:tab w:val="left" w:pos="9638"/>
              </w:tabs>
              <w:spacing w:after="200" w:line="276" w:lineRule="auto"/>
              <w:ind w:right="-1"/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b/>
                <w:sz w:val="28"/>
                <w:szCs w:val="28"/>
                <w:lang w:eastAsia="en-US"/>
              </w:rPr>
              <w:t>ПРИКАЗ</w:t>
            </w:r>
          </w:p>
        </w:tc>
      </w:tr>
    </w:tbl>
    <w:p w:rsidR="000A7C46" w:rsidRPr="004817FF" w:rsidRDefault="00732EDF" w:rsidP="000A7C46">
      <w:pPr>
        <w:tabs>
          <w:tab w:val="left" w:pos="7513"/>
        </w:tabs>
        <w:spacing w:after="200" w:line="276" w:lineRule="auto"/>
        <w:ind w:left="567" w:right="-1"/>
        <w:rPr>
          <w:rFonts w:eastAsia="Calibri"/>
          <w:sz w:val="28"/>
          <w:szCs w:val="28"/>
          <w:u w:val="single"/>
          <w:lang w:eastAsia="en-US"/>
        </w:rPr>
      </w:pPr>
      <w:r w:rsidRPr="00732EDF">
        <w:rPr>
          <w:rFonts w:eastAsia="Calibri"/>
          <w:sz w:val="28"/>
          <w:szCs w:val="28"/>
          <w:lang w:eastAsia="en-US"/>
        </w:rPr>
        <w:t>__________</w:t>
      </w:r>
      <w:r w:rsidR="000A7C46" w:rsidRPr="00732EDF">
        <w:rPr>
          <w:rFonts w:eastAsia="Calibri"/>
          <w:sz w:val="28"/>
          <w:szCs w:val="28"/>
          <w:lang w:eastAsia="en-US"/>
        </w:rPr>
        <w:t xml:space="preserve"> </w:t>
      </w:r>
      <w:r w:rsidR="000A7C46" w:rsidRPr="00E5761F">
        <w:rPr>
          <w:rFonts w:eastAsia="Calibri"/>
          <w:sz w:val="28"/>
          <w:szCs w:val="28"/>
          <w:lang w:eastAsia="en-US"/>
        </w:rPr>
        <w:tab/>
        <w:t xml:space="preserve">№ </w:t>
      </w:r>
      <w:r w:rsidR="00FD7BB0">
        <w:rPr>
          <w:rFonts w:eastAsia="Calibri"/>
          <w:sz w:val="28"/>
          <w:szCs w:val="28"/>
          <w:lang w:eastAsia="en-US"/>
        </w:rPr>
        <w:t>________</w:t>
      </w:r>
    </w:p>
    <w:p w:rsidR="000A7C46" w:rsidRPr="00E5761F" w:rsidRDefault="000A7C46" w:rsidP="000A7C46">
      <w:pPr>
        <w:spacing w:before="360" w:after="200" w:line="276" w:lineRule="auto"/>
        <w:jc w:val="center"/>
        <w:rPr>
          <w:rFonts w:eastAsia="Calibri"/>
          <w:lang w:eastAsia="en-US"/>
        </w:rPr>
      </w:pPr>
      <w:r w:rsidRPr="00E5761F">
        <w:rPr>
          <w:rFonts w:eastAsia="Calibri"/>
          <w:lang w:eastAsia="en-US"/>
        </w:rPr>
        <w:t xml:space="preserve">Об утверждении тем выпускных квалификационных работ студентам </w:t>
      </w:r>
      <w:proofErr w:type="spellStart"/>
      <w:r>
        <w:rPr>
          <w:rFonts w:eastAsia="Calibri"/>
          <w:lang w:eastAsia="en-US"/>
        </w:rPr>
        <w:t>ФППиСН</w:t>
      </w:r>
      <w:proofErr w:type="spellEnd"/>
    </w:p>
    <w:p w:rsidR="000A7C46" w:rsidRPr="00E5761F" w:rsidRDefault="000A7C46" w:rsidP="00B13F2B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761F">
        <w:rPr>
          <w:rFonts w:eastAsia="Calibri"/>
          <w:sz w:val="28"/>
          <w:szCs w:val="28"/>
          <w:lang w:eastAsia="en-US"/>
        </w:rPr>
        <w:t xml:space="preserve">Руководствуясь стандартом университета СТО ПГУ 2.12 </w:t>
      </w:r>
      <w:r w:rsidRPr="00E5761F">
        <w:rPr>
          <w:rFonts w:ascii="Calibri" w:eastAsia="Calibri" w:hAnsi="Calibri"/>
          <w:sz w:val="22"/>
          <w:szCs w:val="28"/>
          <w:lang w:eastAsia="en-US"/>
        </w:rPr>
        <w:t xml:space="preserve">– </w:t>
      </w:r>
      <w:r w:rsidR="00A30E02">
        <w:rPr>
          <w:rFonts w:eastAsia="Calibri"/>
          <w:sz w:val="28"/>
          <w:szCs w:val="28"/>
          <w:lang w:eastAsia="en-US"/>
        </w:rPr>
        <w:t>2018</w:t>
      </w:r>
      <w:r w:rsidRPr="00E5761F">
        <w:rPr>
          <w:rFonts w:eastAsia="Calibri"/>
          <w:sz w:val="28"/>
          <w:szCs w:val="28"/>
          <w:lang w:eastAsia="en-US"/>
        </w:rPr>
        <w:t xml:space="preserve"> «Государственная итоговая аттестация по образовательным программам высшего  образования – программам бакалавриата, программам специалитета и программам магистратуры»,</w:t>
      </w:r>
    </w:p>
    <w:p w:rsidR="000A7C46" w:rsidRPr="00E5761F" w:rsidRDefault="000A7C46" w:rsidP="00B13F2B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5761F">
        <w:rPr>
          <w:rFonts w:eastAsia="Calibri"/>
          <w:b/>
          <w:sz w:val="28"/>
          <w:szCs w:val="28"/>
          <w:lang w:eastAsia="en-US"/>
        </w:rPr>
        <w:t>ПРИКАЗЫВАЮ:</w:t>
      </w:r>
    </w:p>
    <w:p w:rsidR="000A7C46" w:rsidRDefault="000A7C46" w:rsidP="00B13F2B">
      <w:pPr>
        <w:numPr>
          <w:ilvl w:val="0"/>
          <w:numId w:val="1"/>
        </w:numPr>
        <w:spacing w:after="200" w:line="360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E5761F">
        <w:rPr>
          <w:rFonts w:eastAsia="Calibri"/>
          <w:sz w:val="28"/>
          <w:szCs w:val="28"/>
          <w:lang w:eastAsia="en-US"/>
        </w:rPr>
        <w:t xml:space="preserve">Студентам </w:t>
      </w:r>
      <w:r w:rsidR="00A30632">
        <w:rPr>
          <w:rFonts w:eastAsia="Calibri"/>
          <w:sz w:val="28"/>
          <w:szCs w:val="28"/>
          <w:lang w:eastAsia="en-US"/>
        </w:rPr>
        <w:t>4</w:t>
      </w:r>
      <w:r w:rsidRPr="00E5761F">
        <w:rPr>
          <w:rFonts w:eastAsia="Calibri"/>
          <w:sz w:val="28"/>
          <w:szCs w:val="28"/>
          <w:lang w:eastAsia="en-US"/>
        </w:rPr>
        <w:t xml:space="preserve"> курса очной формы обучения</w:t>
      </w:r>
      <w:r w:rsidR="007053CE">
        <w:rPr>
          <w:rFonts w:eastAsia="Calibri"/>
          <w:sz w:val="28"/>
          <w:szCs w:val="28"/>
          <w:lang w:eastAsia="en-US"/>
        </w:rPr>
        <w:t xml:space="preserve"> </w:t>
      </w:r>
      <w:r w:rsidRPr="00E5761F">
        <w:rPr>
          <w:rFonts w:eastAsia="Calibri"/>
          <w:sz w:val="28"/>
          <w:szCs w:val="28"/>
          <w:lang w:eastAsia="en-US"/>
        </w:rPr>
        <w:t xml:space="preserve">факультета </w:t>
      </w:r>
      <w:r>
        <w:rPr>
          <w:rFonts w:eastAsia="Calibri"/>
          <w:sz w:val="28"/>
          <w:szCs w:val="28"/>
          <w:lang w:eastAsia="en-US"/>
        </w:rPr>
        <w:t>педагогики, психологии и социальных наук</w:t>
      </w:r>
      <w:r w:rsidRPr="00E5761F">
        <w:rPr>
          <w:rFonts w:eastAsia="Calibri"/>
          <w:sz w:val="28"/>
          <w:szCs w:val="28"/>
          <w:lang w:eastAsia="en-US"/>
        </w:rPr>
        <w:t xml:space="preserve"> направления подготовки </w:t>
      </w:r>
      <w:r>
        <w:rPr>
          <w:rFonts w:eastAsia="Calibri"/>
          <w:sz w:val="28"/>
          <w:szCs w:val="28"/>
          <w:lang w:eastAsia="en-US"/>
        </w:rPr>
        <w:t>44.03.0</w:t>
      </w:r>
      <w:r w:rsidR="00F94D70">
        <w:rPr>
          <w:rFonts w:eastAsia="Calibri"/>
          <w:sz w:val="28"/>
          <w:szCs w:val="28"/>
          <w:lang w:eastAsia="en-US"/>
        </w:rPr>
        <w:t>3</w:t>
      </w:r>
      <w:r w:rsidR="00EF1537">
        <w:rPr>
          <w:rFonts w:eastAsia="Calibri"/>
          <w:sz w:val="28"/>
          <w:szCs w:val="28"/>
          <w:lang w:eastAsia="en-US"/>
        </w:rPr>
        <w:t xml:space="preserve"> </w:t>
      </w:r>
      <w:r w:rsidR="00F94D70">
        <w:rPr>
          <w:sz w:val="28"/>
          <w:szCs w:val="28"/>
        </w:rPr>
        <w:t xml:space="preserve">Специальное (дефектологическое) образование  профиль «Логопедия» </w:t>
      </w:r>
      <w:r w:rsidRPr="00E5761F">
        <w:rPr>
          <w:rFonts w:eastAsia="Calibri"/>
          <w:sz w:val="28"/>
          <w:szCs w:val="28"/>
          <w:lang w:eastAsia="en-US"/>
        </w:rPr>
        <w:t>утвердить следующие темы и руководителей бакалаврских работ: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969"/>
        <w:gridCol w:w="2551"/>
      </w:tblGrid>
      <w:tr w:rsidR="00FD7BB0" w:rsidRPr="00FD7BB0" w:rsidTr="002F1428">
        <w:tc>
          <w:tcPr>
            <w:tcW w:w="851" w:type="dxa"/>
          </w:tcPr>
          <w:p w:rsidR="000A7C46" w:rsidRPr="00FD7BB0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7BB0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268" w:type="dxa"/>
          </w:tcPr>
          <w:p w:rsidR="000A7C46" w:rsidRPr="00FD7BB0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7BB0">
              <w:rPr>
                <w:rFonts w:eastAsia="Calibri"/>
                <w:sz w:val="28"/>
                <w:szCs w:val="28"/>
                <w:lang w:eastAsia="en-US"/>
              </w:rPr>
              <w:t>Фамилия, имя, отчество обучающегося</w:t>
            </w:r>
          </w:p>
        </w:tc>
        <w:tc>
          <w:tcPr>
            <w:tcW w:w="3969" w:type="dxa"/>
          </w:tcPr>
          <w:p w:rsidR="000A7C46" w:rsidRPr="00FD7BB0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7BB0">
              <w:rPr>
                <w:rFonts w:eastAsia="Calibri"/>
                <w:sz w:val="28"/>
                <w:szCs w:val="28"/>
                <w:lang w:eastAsia="en-US"/>
              </w:rPr>
              <w:t>Тема бакалаврской работы</w:t>
            </w:r>
          </w:p>
        </w:tc>
        <w:tc>
          <w:tcPr>
            <w:tcW w:w="2551" w:type="dxa"/>
          </w:tcPr>
          <w:p w:rsidR="000A7C46" w:rsidRPr="00FD7BB0" w:rsidRDefault="000A7C46" w:rsidP="002001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D7BB0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</w:p>
        </w:tc>
      </w:tr>
      <w:tr w:rsidR="00FD7BB0" w:rsidRPr="00FD7BB0" w:rsidTr="002F1428">
        <w:tc>
          <w:tcPr>
            <w:tcW w:w="9639" w:type="dxa"/>
            <w:gridSpan w:val="4"/>
          </w:tcPr>
          <w:p w:rsidR="00055409" w:rsidRPr="00FD7BB0" w:rsidRDefault="00FD7BB0" w:rsidP="00607F7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D7BB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2C475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94D70" w:rsidRPr="00FD7BB0">
              <w:rPr>
                <w:rFonts w:eastAsia="Calibri"/>
                <w:sz w:val="28"/>
                <w:szCs w:val="28"/>
                <w:lang w:eastAsia="en-US"/>
              </w:rPr>
              <w:t>НЛ</w:t>
            </w:r>
            <w:r w:rsidR="003637CD" w:rsidRPr="00FD7BB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7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Козлова Алёна Вячеславовна</w:t>
              </w:r>
            </w:hyperlink>
          </w:p>
        </w:tc>
        <w:tc>
          <w:tcPr>
            <w:tcW w:w="3969" w:type="dxa"/>
          </w:tcPr>
          <w:p w:rsidR="002C475E" w:rsidRPr="00607F7E" w:rsidRDefault="006774A3" w:rsidP="002C475E">
            <w:pPr>
              <w:rPr>
                <w:sz w:val="28"/>
                <w:szCs w:val="28"/>
              </w:rPr>
            </w:pPr>
            <w:bookmarkStart w:id="0" w:name="_Hlk210896807"/>
            <w:r w:rsidRPr="00607F7E">
              <w:rPr>
                <w:sz w:val="28"/>
                <w:szCs w:val="28"/>
              </w:rPr>
              <w:t xml:space="preserve">Коррекция </w:t>
            </w:r>
            <w:proofErr w:type="spellStart"/>
            <w:r w:rsidRPr="00607F7E">
              <w:rPr>
                <w:sz w:val="28"/>
                <w:szCs w:val="28"/>
              </w:rPr>
              <w:t>дисграфии</w:t>
            </w:r>
            <w:proofErr w:type="spellEnd"/>
            <w:r w:rsidRPr="00607F7E">
              <w:rPr>
                <w:sz w:val="28"/>
                <w:szCs w:val="28"/>
              </w:rPr>
              <w:t xml:space="preserve"> средствами а</w:t>
            </w:r>
            <w:r w:rsidR="002C475E" w:rsidRPr="00607F7E">
              <w:rPr>
                <w:sz w:val="28"/>
                <w:szCs w:val="28"/>
              </w:rPr>
              <w:t>рт-педагог</w:t>
            </w:r>
            <w:r w:rsidRPr="00607F7E">
              <w:rPr>
                <w:sz w:val="28"/>
                <w:szCs w:val="28"/>
              </w:rPr>
              <w:t xml:space="preserve">ических технологий у </w:t>
            </w:r>
            <w:r w:rsidR="002C475E" w:rsidRPr="00607F7E">
              <w:rPr>
                <w:sz w:val="28"/>
                <w:szCs w:val="28"/>
              </w:rPr>
              <w:t xml:space="preserve"> младших школьников</w:t>
            </w:r>
            <w:bookmarkEnd w:id="0"/>
          </w:p>
        </w:tc>
        <w:tc>
          <w:tcPr>
            <w:tcW w:w="2551" w:type="dxa"/>
          </w:tcPr>
          <w:p w:rsidR="002C475E" w:rsidRPr="002C475E" w:rsidRDefault="002C475E" w:rsidP="002C475E">
            <w:pPr>
              <w:rPr>
                <w:sz w:val="28"/>
                <w:szCs w:val="28"/>
                <w:highlight w:val="yellow"/>
              </w:rPr>
            </w:pPr>
            <w:r w:rsidRPr="002C475E">
              <w:rPr>
                <w:sz w:val="28"/>
                <w:szCs w:val="28"/>
              </w:rPr>
              <w:t>Карпушкина Е. А</w:t>
            </w:r>
            <w:r w:rsidRPr="002C475E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2C475E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2C475E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2C475E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8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Котова </w:t>
              </w:r>
            </w:hyperlink>
            <w:r w:rsidR="002C475E" w:rsidRPr="00607F7E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3969" w:type="dxa"/>
          </w:tcPr>
          <w:p w:rsidR="002C475E" w:rsidRPr="00607F7E" w:rsidRDefault="009D49D7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Формирование связной речи дошкольников с речевой патологией с помощью песочной сказкотерапии</w:t>
            </w:r>
          </w:p>
        </w:tc>
        <w:tc>
          <w:tcPr>
            <w:tcW w:w="2551" w:type="dxa"/>
          </w:tcPr>
          <w:p w:rsidR="009D49D7" w:rsidRPr="009D49D7" w:rsidRDefault="009D49D7" w:rsidP="009D49D7">
            <w:pPr>
              <w:rPr>
                <w:sz w:val="28"/>
                <w:szCs w:val="28"/>
              </w:rPr>
            </w:pPr>
            <w:r w:rsidRPr="009D49D7">
              <w:rPr>
                <w:sz w:val="28"/>
                <w:szCs w:val="28"/>
              </w:rPr>
              <w:t>Сафонова О. В.,</w:t>
            </w:r>
          </w:p>
          <w:p w:rsidR="002C475E" w:rsidRPr="002C475E" w:rsidRDefault="009D49D7" w:rsidP="009D49D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9D49D7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9" w:history="1">
              <w:proofErr w:type="spellStart"/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Кочетова</w:t>
              </w:r>
              <w:proofErr w:type="spellEnd"/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Варвара Романовна</w:t>
              </w:r>
            </w:hyperlink>
          </w:p>
        </w:tc>
        <w:tc>
          <w:tcPr>
            <w:tcW w:w="3969" w:type="dxa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Использование малых фольклорных форм на логопедических занятиях</w:t>
            </w:r>
          </w:p>
        </w:tc>
        <w:tc>
          <w:tcPr>
            <w:tcW w:w="2551" w:type="dxa"/>
          </w:tcPr>
          <w:p w:rsidR="002C475E" w:rsidRPr="002C475E" w:rsidRDefault="002C475E" w:rsidP="002C475E">
            <w:pPr>
              <w:rPr>
                <w:sz w:val="28"/>
                <w:szCs w:val="28"/>
              </w:rPr>
            </w:pPr>
            <w:r w:rsidRPr="00FD7BB0">
              <w:rPr>
                <w:sz w:val="28"/>
                <w:szCs w:val="28"/>
              </w:rPr>
              <w:t>Карпушкина Е. А</w:t>
            </w:r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2C475E" w:rsidP="002C475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07F7E">
              <w:rPr>
                <w:sz w:val="28"/>
                <w:szCs w:val="28"/>
              </w:rPr>
              <w:t>Кречина</w:t>
            </w:r>
            <w:proofErr w:type="spellEnd"/>
            <w:r w:rsidRPr="00607F7E">
              <w:rPr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3969" w:type="dxa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Направления коррекционной работы по преодолению заикания</w:t>
            </w:r>
          </w:p>
        </w:tc>
        <w:tc>
          <w:tcPr>
            <w:tcW w:w="2551" w:type="dxa"/>
          </w:tcPr>
          <w:p w:rsidR="002C475E" w:rsidRPr="00FD7BB0" w:rsidRDefault="002C475E" w:rsidP="002C475E">
            <w:pPr>
              <w:rPr>
                <w:sz w:val="28"/>
                <w:szCs w:val="28"/>
                <w:highlight w:val="yellow"/>
              </w:rPr>
            </w:pPr>
            <w:r w:rsidRPr="00FD7BB0">
              <w:rPr>
                <w:sz w:val="28"/>
                <w:szCs w:val="28"/>
              </w:rPr>
              <w:t>Карпушкина Е. А</w:t>
            </w:r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Майорова Алина Алексеевна</w:t>
            </w:r>
            <w:bookmarkStart w:id="1" w:name="_GoBack"/>
            <w:bookmarkEnd w:id="1"/>
          </w:p>
        </w:tc>
        <w:tc>
          <w:tcPr>
            <w:tcW w:w="3969" w:type="dxa"/>
          </w:tcPr>
          <w:p w:rsidR="002C475E" w:rsidRPr="00607F7E" w:rsidRDefault="00055409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 xml:space="preserve">Игры </w:t>
            </w:r>
            <w:r w:rsidR="002C475E" w:rsidRPr="00607F7E">
              <w:rPr>
                <w:sz w:val="28"/>
                <w:szCs w:val="28"/>
              </w:rPr>
              <w:t xml:space="preserve">как средство формирования связной речи </w:t>
            </w:r>
            <w:r w:rsidRPr="00607F7E">
              <w:rPr>
                <w:sz w:val="28"/>
                <w:szCs w:val="28"/>
              </w:rPr>
              <w:t>на логопедических занятиях</w:t>
            </w:r>
          </w:p>
        </w:tc>
        <w:tc>
          <w:tcPr>
            <w:tcW w:w="2551" w:type="dxa"/>
          </w:tcPr>
          <w:p w:rsidR="002C475E" w:rsidRPr="00FD7BB0" w:rsidRDefault="002C475E" w:rsidP="002C475E">
            <w:pPr>
              <w:rPr>
                <w:sz w:val="28"/>
                <w:szCs w:val="28"/>
                <w:highlight w:val="yellow"/>
              </w:rPr>
            </w:pPr>
            <w:r w:rsidRPr="00FD7BB0">
              <w:rPr>
                <w:sz w:val="28"/>
                <w:szCs w:val="28"/>
              </w:rPr>
              <w:t>Карпушкина Е. А</w:t>
            </w:r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 xml:space="preserve">Мишкина Гульназ </w:t>
            </w:r>
            <w:proofErr w:type="spellStart"/>
            <w:r w:rsidRPr="00607F7E">
              <w:rPr>
                <w:sz w:val="28"/>
                <w:szCs w:val="28"/>
              </w:rPr>
              <w:t>Фяритовна</w:t>
            </w:r>
            <w:proofErr w:type="spellEnd"/>
          </w:p>
        </w:tc>
        <w:tc>
          <w:tcPr>
            <w:tcW w:w="3969" w:type="dxa"/>
          </w:tcPr>
          <w:p w:rsidR="001A728D" w:rsidRPr="00607F7E" w:rsidRDefault="001A728D" w:rsidP="001A728D">
            <w:pPr>
              <w:contextualSpacing/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 xml:space="preserve">Профилактика </w:t>
            </w:r>
            <w:proofErr w:type="spellStart"/>
            <w:r w:rsidRPr="00607F7E">
              <w:rPr>
                <w:sz w:val="28"/>
                <w:szCs w:val="28"/>
              </w:rPr>
              <w:t>дисграфии</w:t>
            </w:r>
            <w:proofErr w:type="spellEnd"/>
            <w:r w:rsidRPr="00607F7E">
              <w:rPr>
                <w:sz w:val="28"/>
                <w:szCs w:val="28"/>
              </w:rPr>
              <w:t xml:space="preserve"> у дошкольников с общим недоразвитием речи</w:t>
            </w:r>
          </w:p>
          <w:p w:rsidR="002C475E" w:rsidRPr="00607F7E" w:rsidRDefault="002C475E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1A728D" w:rsidRDefault="009D49D7" w:rsidP="002C475E">
            <w:pPr>
              <w:rPr>
                <w:sz w:val="28"/>
                <w:szCs w:val="28"/>
              </w:rPr>
            </w:pPr>
            <w:r w:rsidRPr="001A728D">
              <w:rPr>
                <w:sz w:val="28"/>
                <w:szCs w:val="28"/>
              </w:rPr>
              <w:t>Морозова Н.Л</w:t>
            </w:r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Новикова Полина Михайловна</w:t>
            </w:r>
          </w:p>
        </w:tc>
        <w:tc>
          <w:tcPr>
            <w:tcW w:w="3969" w:type="dxa"/>
          </w:tcPr>
          <w:p w:rsidR="009D49D7" w:rsidRPr="00607F7E" w:rsidRDefault="009D49D7" w:rsidP="002C475E">
            <w:pPr>
              <w:rPr>
                <w:sz w:val="28"/>
                <w:szCs w:val="28"/>
              </w:rPr>
            </w:pPr>
            <w:bookmarkStart w:id="2" w:name="_Hlk210896956"/>
            <w:r w:rsidRPr="00607F7E">
              <w:rPr>
                <w:sz w:val="28"/>
                <w:szCs w:val="28"/>
              </w:rPr>
              <w:t>Формирование предикативного словаря у дошкольников с речевым недоразвитием посредством информационно-коммуникативных технологий</w:t>
            </w:r>
          </w:p>
          <w:bookmarkEnd w:id="2"/>
          <w:p w:rsidR="002C475E" w:rsidRPr="00607F7E" w:rsidRDefault="002C475E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9D49D7" w:rsidRDefault="002C475E" w:rsidP="002C475E">
            <w:pPr>
              <w:rPr>
                <w:sz w:val="28"/>
                <w:szCs w:val="28"/>
              </w:rPr>
            </w:pPr>
            <w:r w:rsidRPr="009D49D7">
              <w:rPr>
                <w:sz w:val="28"/>
                <w:szCs w:val="28"/>
              </w:rPr>
              <w:t>Сафонова О. В.,</w:t>
            </w:r>
          </w:p>
          <w:p w:rsidR="002C475E" w:rsidRPr="00055409" w:rsidRDefault="002C475E" w:rsidP="002C475E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9D49D7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Селиванова Анастасия Андреевна</w:t>
            </w:r>
          </w:p>
        </w:tc>
        <w:tc>
          <w:tcPr>
            <w:tcW w:w="3969" w:type="dxa"/>
          </w:tcPr>
          <w:p w:rsidR="002C475E" w:rsidRPr="00607F7E" w:rsidRDefault="002C475E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 xml:space="preserve">Использование </w:t>
            </w:r>
            <w:r w:rsidR="00055409" w:rsidRPr="00607F7E">
              <w:rPr>
                <w:sz w:val="28"/>
                <w:szCs w:val="28"/>
              </w:rPr>
              <w:t xml:space="preserve">нейропсихологического подхода к коррекции </w:t>
            </w:r>
            <w:proofErr w:type="spellStart"/>
            <w:r w:rsidR="00055409" w:rsidRPr="00607F7E">
              <w:rPr>
                <w:sz w:val="28"/>
                <w:szCs w:val="28"/>
              </w:rPr>
              <w:t>дисграфии</w:t>
            </w:r>
            <w:proofErr w:type="spellEnd"/>
            <w:r w:rsidR="00055409" w:rsidRPr="00607F7E">
              <w:rPr>
                <w:sz w:val="28"/>
                <w:szCs w:val="28"/>
              </w:rPr>
              <w:t xml:space="preserve"> у младших школьников</w:t>
            </w:r>
          </w:p>
        </w:tc>
        <w:tc>
          <w:tcPr>
            <w:tcW w:w="2551" w:type="dxa"/>
          </w:tcPr>
          <w:p w:rsidR="002C475E" w:rsidRPr="00FD7BB0" w:rsidRDefault="002C475E" w:rsidP="002C475E">
            <w:pPr>
              <w:rPr>
                <w:sz w:val="28"/>
                <w:szCs w:val="28"/>
                <w:highlight w:val="yellow"/>
              </w:rPr>
            </w:pPr>
            <w:r w:rsidRPr="00FD7BB0">
              <w:rPr>
                <w:sz w:val="28"/>
                <w:szCs w:val="28"/>
              </w:rPr>
              <w:t>Карпушкина Е. А</w:t>
            </w:r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FD7BB0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FD7BB0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0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Терентьева Ирина Павловна</w:t>
              </w:r>
            </w:hyperlink>
          </w:p>
        </w:tc>
        <w:tc>
          <w:tcPr>
            <w:tcW w:w="3969" w:type="dxa"/>
          </w:tcPr>
          <w:p w:rsidR="002C475E" w:rsidRPr="00607F7E" w:rsidRDefault="001A728D" w:rsidP="002C475E">
            <w:pPr>
              <w:rPr>
                <w:sz w:val="28"/>
                <w:szCs w:val="28"/>
              </w:rPr>
            </w:pPr>
            <w:bookmarkStart w:id="3" w:name="_Hlk210897172"/>
            <w:r w:rsidRPr="00607F7E">
              <w:rPr>
                <w:sz w:val="28"/>
                <w:szCs w:val="28"/>
              </w:rPr>
              <w:t xml:space="preserve">Работа логопеда в системе </w:t>
            </w:r>
            <w:proofErr w:type="spellStart"/>
            <w:r w:rsidRPr="00607F7E">
              <w:rPr>
                <w:sz w:val="28"/>
                <w:szCs w:val="28"/>
              </w:rPr>
              <w:t>абилитации</w:t>
            </w:r>
            <w:proofErr w:type="spellEnd"/>
            <w:r w:rsidRPr="00607F7E">
              <w:rPr>
                <w:sz w:val="28"/>
                <w:szCs w:val="28"/>
              </w:rPr>
              <w:t xml:space="preserve"> детей раннего возраста с п</w:t>
            </w:r>
            <w:r w:rsidR="004D5BAF">
              <w:rPr>
                <w:sz w:val="28"/>
                <w:szCs w:val="28"/>
              </w:rPr>
              <w:t>ери</w:t>
            </w:r>
            <w:r w:rsidRPr="00607F7E">
              <w:rPr>
                <w:sz w:val="28"/>
                <w:szCs w:val="28"/>
              </w:rPr>
              <w:t>натальными патологиями</w:t>
            </w:r>
          </w:p>
          <w:bookmarkEnd w:id="3"/>
          <w:p w:rsidR="00476557" w:rsidRPr="00607F7E" w:rsidRDefault="00476557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1A728D" w:rsidRDefault="009D49D7" w:rsidP="002C475E">
            <w:pPr>
              <w:rPr>
                <w:sz w:val="28"/>
                <w:szCs w:val="28"/>
              </w:rPr>
            </w:pPr>
            <w:r w:rsidRPr="001A728D">
              <w:rPr>
                <w:sz w:val="28"/>
                <w:szCs w:val="28"/>
              </w:rPr>
              <w:t>Морозова Н.Л</w:t>
            </w:r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1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Трошина Жанна Сергеевна</w:t>
              </w:r>
            </w:hyperlink>
          </w:p>
        </w:tc>
        <w:tc>
          <w:tcPr>
            <w:tcW w:w="3969" w:type="dxa"/>
          </w:tcPr>
          <w:p w:rsidR="009D49D7" w:rsidRPr="00607F7E" w:rsidRDefault="009D49D7" w:rsidP="002C475E">
            <w:pPr>
              <w:rPr>
                <w:sz w:val="28"/>
                <w:szCs w:val="28"/>
              </w:rPr>
            </w:pPr>
            <w:bookmarkStart w:id="4" w:name="_Hlk210897117"/>
            <w:proofErr w:type="spellStart"/>
            <w:r w:rsidRPr="00607F7E">
              <w:rPr>
                <w:sz w:val="28"/>
                <w:szCs w:val="28"/>
              </w:rPr>
              <w:t>Кинезиологические</w:t>
            </w:r>
            <w:proofErr w:type="spellEnd"/>
            <w:r w:rsidRPr="00607F7E">
              <w:rPr>
                <w:sz w:val="28"/>
                <w:szCs w:val="28"/>
              </w:rPr>
              <w:t xml:space="preserve"> упражнения как средство эффективного обучения чтению первоклассников с нарушениями речи </w:t>
            </w:r>
          </w:p>
          <w:bookmarkEnd w:id="4"/>
          <w:p w:rsidR="002C475E" w:rsidRPr="00607F7E" w:rsidRDefault="002C475E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9D49D7" w:rsidRDefault="002C475E" w:rsidP="002C475E">
            <w:pPr>
              <w:rPr>
                <w:sz w:val="28"/>
                <w:szCs w:val="28"/>
              </w:rPr>
            </w:pPr>
            <w:r w:rsidRPr="009D49D7">
              <w:rPr>
                <w:sz w:val="28"/>
                <w:szCs w:val="28"/>
              </w:rPr>
              <w:t>Сафонова О. В.,</w:t>
            </w:r>
          </w:p>
          <w:p w:rsidR="002C475E" w:rsidRPr="00055409" w:rsidRDefault="002C475E" w:rsidP="002C475E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9D49D7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2" w:history="1">
              <w:proofErr w:type="spellStart"/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Фалалеева</w:t>
              </w:r>
              <w:proofErr w:type="spellEnd"/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Екатерина Александровна</w:t>
              </w:r>
            </w:hyperlink>
          </w:p>
        </w:tc>
        <w:tc>
          <w:tcPr>
            <w:tcW w:w="3969" w:type="dxa"/>
          </w:tcPr>
          <w:p w:rsidR="002C475E" w:rsidRPr="00607F7E" w:rsidRDefault="009D49D7" w:rsidP="002C475E">
            <w:pPr>
              <w:rPr>
                <w:sz w:val="28"/>
                <w:szCs w:val="28"/>
              </w:rPr>
            </w:pPr>
            <w:bookmarkStart w:id="5" w:name="_Hlk210897040"/>
            <w:r w:rsidRPr="00607F7E">
              <w:rPr>
                <w:sz w:val="28"/>
                <w:szCs w:val="28"/>
              </w:rPr>
              <w:t>Информационно-коммуникативные технологии как средство обогащения словарного запаса дошкольников с речевыми нарушениями</w:t>
            </w:r>
          </w:p>
          <w:bookmarkEnd w:id="5"/>
          <w:p w:rsidR="00476557" w:rsidRPr="00607F7E" w:rsidRDefault="00476557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D49D7" w:rsidRPr="009D49D7" w:rsidRDefault="009D49D7" w:rsidP="009D49D7">
            <w:pPr>
              <w:rPr>
                <w:sz w:val="28"/>
                <w:szCs w:val="28"/>
              </w:rPr>
            </w:pPr>
            <w:r w:rsidRPr="009D49D7">
              <w:rPr>
                <w:sz w:val="28"/>
                <w:szCs w:val="28"/>
              </w:rPr>
              <w:t>Сафонова О. В.,</w:t>
            </w:r>
          </w:p>
          <w:p w:rsidR="002C475E" w:rsidRPr="00055409" w:rsidRDefault="009D49D7" w:rsidP="009D49D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9D49D7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3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Филиппова Полина Алексеевна</w:t>
              </w:r>
            </w:hyperlink>
          </w:p>
        </w:tc>
        <w:tc>
          <w:tcPr>
            <w:tcW w:w="3969" w:type="dxa"/>
          </w:tcPr>
          <w:p w:rsidR="001A728D" w:rsidRPr="00607F7E" w:rsidRDefault="001A728D" w:rsidP="00476557">
            <w:pPr>
              <w:contextualSpacing/>
              <w:rPr>
                <w:sz w:val="28"/>
                <w:szCs w:val="28"/>
              </w:rPr>
            </w:pPr>
            <w:bookmarkStart w:id="6" w:name="_Hlk210897224"/>
            <w:r w:rsidRPr="00607F7E">
              <w:rPr>
                <w:sz w:val="28"/>
                <w:szCs w:val="28"/>
              </w:rPr>
              <w:t>Коррекция общего недоразвития речи с помощью мнемотехники</w:t>
            </w:r>
          </w:p>
          <w:bookmarkEnd w:id="6"/>
          <w:p w:rsidR="002C475E" w:rsidRPr="00607F7E" w:rsidRDefault="002C475E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1A728D" w:rsidRDefault="009D49D7" w:rsidP="002C475E">
            <w:pPr>
              <w:rPr>
                <w:sz w:val="28"/>
                <w:szCs w:val="28"/>
              </w:rPr>
            </w:pPr>
            <w:r w:rsidRPr="001A728D">
              <w:rPr>
                <w:sz w:val="28"/>
                <w:szCs w:val="28"/>
              </w:rPr>
              <w:t>Морозова Н.Л</w:t>
            </w:r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2C475E" w:rsidP="002C475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07F7E">
              <w:rPr>
                <w:sz w:val="28"/>
                <w:szCs w:val="28"/>
              </w:rPr>
              <w:t>Чигина</w:t>
            </w:r>
            <w:proofErr w:type="spellEnd"/>
            <w:r w:rsidRPr="00607F7E">
              <w:rPr>
                <w:sz w:val="28"/>
                <w:szCs w:val="28"/>
              </w:rPr>
              <w:t xml:space="preserve"> Полина Игоревна</w:t>
            </w:r>
          </w:p>
        </w:tc>
        <w:tc>
          <w:tcPr>
            <w:tcW w:w="3969" w:type="dxa"/>
          </w:tcPr>
          <w:p w:rsidR="002C475E" w:rsidRPr="00607F7E" w:rsidRDefault="009D49D7" w:rsidP="002C475E">
            <w:pPr>
              <w:rPr>
                <w:sz w:val="28"/>
                <w:szCs w:val="28"/>
              </w:rPr>
            </w:pPr>
            <w:r w:rsidRPr="00607F7E">
              <w:rPr>
                <w:sz w:val="28"/>
                <w:szCs w:val="28"/>
              </w:rPr>
              <w:t>Приемы активизации речи у неговорящих дошкольников младшего возраста</w:t>
            </w:r>
          </w:p>
          <w:p w:rsidR="00476557" w:rsidRPr="00607F7E" w:rsidRDefault="00476557" w:rsidP="002C475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D49D7" w:rsidRPr="009D49D7" w:rsidRDefault="009D49D7" w:rsidP="009D49D7">
            <w:pPr>
              <w:rPr>
                <w:sz w:val="28"/>
                <w:szCs w:val="28"/>
              </w:rPr>
            </w:pPr>
            <w:r w:rsidRPr="009D49D7">
              <w:rPr>
                <w:sz w:val="28"/>
                <w:szCs w:val="28"/>
              </w:rPr>
              <w:t>Сафонова О. В.,</w:t>
            </w:r>
          </w:p>
          <w:p w:rsidR="002C475E" w:rsidRPr="00055409" w:rsidRDefault="009D49D7" w:rsidP="009D49D7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к.п.н</w:t>
            </w:r>
            <w:proofErr w:type="spellEnd"/>
            <w:r w:rsidRPr="009D49D7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кафедрой </w:t>
            </w:r>
            <w:proofErr w:type="spellStart"/>
            <w:r w:rsidRPr="009D49D7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4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Шабурова Эльнара </w:t>
              </w:r>
              <w:proofErr w:type="spellStart"/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Рушановна</w:t>
              </w:r>
              <w:proofErr w:type="spellEnd"/>
            </w:hyperlink>
          </w:p>
        </w:tc>
        <w:tc>
          <w:tcPr>
            <w:tcW w:w="3969" w:type="dxa"/>
          </w:tcPr>
          <w:p w:rsidR="002C475E" w:rsidRPr="00607F7E" w:rsidRDefault="00550507" w:rsidP="001A72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 работа по р</w:t>
            </w:r>
            <w:r w:rsidR="001A728D" w:rsidRPr="00607F7E">
              <w:rPr>
                <w:sz w:val="28"/>
                <w:szCs w:val="28"/>
              </w:rPr>
              <w:t>азвити</w:t>
            </w:r>
            <w:r>
              <w:rPr>
                <w:sz w:val="28"/>
                <w:szCs w:val="28"/>
              </w:rPr>
              <w:t>ю</w:t>
            </w:r>
            <w:r w:rsidR="001A728D" w:rsidRPr="00607F7E">
              <w:rPr>
                <w:sz w:val="28"/>
                <w:szCs w:val="28"/>
              </w:rPr>
              <w:t xml:space="preserve"> понимания речи дошкольник</w:t>
            </w:r>
            <w:r>
              <w:rPr>
                <w:sz w:val="28"/>
                <w:szCs w:val="28"/>
              </w:rPr>
              <w:t>ов</w:t>
            </w:r>
            <w:r w:rsidR="001A728D" w:rsidRPr="00607F7E">
              <w:rPr>
                <w:sz w:val="28"/>
                <w:szCs w:val="28"/>
              </w:rPr>
              <w:t xml:space="preserve"> </w:t>
            </w:r>
          </w:p>
          <w:p w:rsidR="00476557" w:rsidRPr="00607F7E" w:rsidRDefault="00476557" w:rsidP="001A728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C475E" w:rsidRPr="001A728D" w:rsidRDefault="002C475E" w:rsidP="002C475E">
            <w:pPr>
              <w:rPr>
                <w:sz w:val="28"/>
                <w:szCs w:val="28"/>
              </w:rPr>
            </w:pPr>
            <w:r w:rsidRPr="001A728D">
              <w:rPr>
                <w:sz w:val="28"/>
                <w:szCs w:val="28"/>
              </w:rPr>
              <w:t>Морозова Н.Л</w:t>
            </w:r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  <w:tr w:rsidR="002C475E" w:rsidRPr="00FD7BB0" w:rsidTr="002F1428">
        <w:tc>
          <w:tcPr>
            <w:tcW w:w="851" w:type="dxa"/>
          </w:tcPr>
          <w:p w:rsidR="002C475E" w:rsidRPr="00FD7BB0" w:rsidRDefault="002C475E" w:rsidP="002C475E">
            <w:pPr>
              <w:pStyle w:val="a3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475E" w:rsidRPr="00607F7E" w:rsidRDefault="004D5BAF" w:rsidP="002C475E">
            <w:pPr>
              <w:spacing w:line="276" w:lineRule="auto"/>
              <w:rPr>
                <w:sz w:val="28"/>
                <w:szCs w:val="28"/>
              </w:rPr>
            </w:pPr>
            <w:hyperlink r:id="rId15" w:history="1">
              <w:r w:rsidR="002C475E" w:rsidRPr="00607F7E">
                <w:rPr>
                  <w:rStyle w:val="a7"/>
                  <w:color w:val="auto"/>
                  <w:sz w:val="28"/>
                  <w:szCs w:val="28"/>
                  <w:u w:val="none"/>
                </w:rPr>
                <w:t>Ющенко Ирина Сергеевна</w:t>
              </w:r>
            </w:hyperlink>
          </w:p>
        </w:tc>
        <w:tc>
          <w:tcPr>
            <w:tcW w:w="3969" w:type="dxa"/>
          </w:tcPr>
          <w:p w:rsidR="002C475E" w:rsidRPr="00607F7E" w:rsidRDefault="00476557" w:rsidP="00476557">
            <w:pPr>
              <w:rPr>
                <w:sz w:val="28"/>
                <w:szCs w:val="28"/>
              </w:rPr>
            </w:pPr>
            <w:bookmarkStart w:id="7" w:name="_Hlk210897287"/>
            <w:r w:rsidRPr="00607F7E">
              <w:rPr>
                <w:sz w:val="28"/>
                <w:szCs w:val="28"/>
              </w:rPr>
              <w:t>Развитие речевой коммуникации дошкольников с аутизмом с помощью моделирования системы общения</w:t>
            </w:r>
            <w:bookmarkEnd w:id="7"/>
          </w:p>
        </w:tc>
        <w:tc>
          <w:tcPr>
            <w:tcW w:w="2551" w:type="dxa"/>
          </w:tcPr>
          <w:p w:rsidR="002C475E" w:rsidRPr="00055409" w:rsidRDefault="009D49D7" w:rsidP="002C475E">
            <w:pPr>
              <w:rPr>
                <w:sz w:val="28"/>
                <w:szCs w:val="28"/>
                <w:highlight w:val="yellow"/>
              </w:rPr>
            </w:pPr>
            <w:r w:rsidRPr="001A728D">
              <w:rPr>
                <w:sz w:val="28"/>
                <w:szCs w:val="28"/>
              </w:rPr>
              <w:t>Морозова Н.Л</w:t>
            </w:r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к.пс.н</w:t>
            </w:r>
            <w:proofErr w:type="spellEnd"/>
            <w:r w:rsidRPr="001A728D">
              <w:rPr>
                <w:rFonts w:eastAsia="Calibri"/>
                <w:sz w:val="28"/>
                <w:szCs w:val="28"/>
                <w:lang w:eastAsia="en-US"/>
              </w:rPr>
              <w:t xml:space="preserve">., доцент кафедры </w:t>
            </w:r>
            <w:proofErr w:type="spellStart"/>
            <w:r w:rsidRPr="001A728D"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</w:tr>
    </w:tbl>
    <w:p w:rsidR="00E63A86" w:rsidRPr="00AA48D5" w:rsidRDefault="00E63A86" w:rsidP="00E63A86">
      <w:pPr>
        <w:tabs>
          <w:tab w:val="left" w:pos="6237"/>
        </w:tabs>
        <w:spacing w:after="200"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Основание: выписка</w:t>
      </w:r>
      <w:r w:rsidRPr="00E5761F">
        <w:rPr>
          <w:rFonts w:eastAsia="Calibri"/>
          <w:lang w:eastAsia="en-US"/>
        </w:rPr>
        <w:t xml:space="preserve"> из протокол</w:t>
      </w:r>
      <w:r>
        <w:rPr>
          <w:rFonts w:eastAsia="Calibri"/>
          <w:lang w:eastAsia="en-US"/>
        </w:rPr>
        <w:t>а</w:t>
      </w:r>
      <w:r w:rsidRPr="00E5761F">
        <w:rPr>
          <w:rFonts w:eastAsia="Calibri"/>
          <w:lang w:eastAsia="en-US"/>
        </w:rPr>
        <w:t xml:space="preserve"> заседания кафедры </w:t>
      </w:r>
      <w:r w:rsidR="00C756D8">
        <w:rPr>
          <w:rFonts w:eastAsia="Calibri"/>
          <w:lang w:eastAsia="en-US"/>
        </w:rPr>
        <w:t>«Дошкольное и дефектологическое образование»</w:t>
      </w:r>
      <w:r w:rsidRPr="00E5761F">
        <w:rPr>
          <w:rFonts w:eastAsia="Calibri"/>
          <w:lang w:eastAsia="en-US"/>
        </w:rPr>
        <w:t xml:space="preserve"> </w:t>
      </w:r>
      <w:r w:rsidRPr="006F691E">
        <w:rPr>
          <w:rFonts w:eastAsia="Calibri"/>
          <w:lang w:eastAsia="en-US"/>
        </w:rPr>
        <w:t>от</w:t>
      </w:r>
      <w:r w:rsidR="004A3CFC" w:rsidRPr="006F691E">
        <w:rPr>
          <w:rFonts w:eastAsia="Calibri"/>
          <w:lang w:eastAsia="en-US"/>
        </w:rPr>
        <w:t xml:space="preserve"> </w:t>
      </w:r>
      <w:proofErr w:type="gramStart"/>
      <w:r w:rsidR="00DB6FAB" w:rsidRPr="00DB6FAB">
        <w:rPr>
          <w:rFonts w:eastAsia="Calibri"/>
          <w:lang w:eastAsia="en-US"/>
        </w:rPr>
        <w:t>01</w:t>
      </w:r>
      <w:r w:rsidR="00AA48D5" w:rsidRPr="00DB6FAB">
        <w:rPr>
          <w:rFonts w:eastAsia="Calibri"/>
          <w:lang w:eastAsia="en-US"/>
        </w:rPr>
        <w:t>.</w:t>
      </w:r>
      <w:r w:rsidR="00732EDF" w:rsidRPr="00DB6FAB">
        <w:rPr>
          <w:rFonts w:eastAsia="Calibri"/>
          <w:lang w:eastAsia="en-US"/>
        </w:rPr>
        <w:t>0</w:t>
      </w:r>
      <w:r w:rsidR="00817AB6" w:rsidRPr="00DB6FAB">
        <w:rPr>
          <w:rFonts w:eastAsia="Calibri"/>
          <w:lang w:eastAsia="en-US"/>
        </w:rPr>
        <w:t>9</w:t>
      </w:r>
      <w:r w:rsidR="00FD7BB0" w:rsidRPr="00DB6FAB">
        <w:rPr>
          <w:rFonts w:eastAsia="Calibri"/>
          <w:lang w:eastAsia="en-US"/>
        </w:rPr>
        <w:t>.202</w:t>
      </w:r>
      <w:r w:rsidR="002C475E" w:rsidRPr="00DB6FAB">
        <w:rPr>
          <w:rFonts w:eastAsia="Calibri"/>
          <w:lang w:eastAsia="en-US"/>
        </w:rPr>
        <w:t>5</w:t>
      </w:r>
      <w:r w:rsidR="005C13D0" w:rsidRPr="00DB6FAB">
        <w:rPr>
          <w:rFonts w:eastAsia="Calibri"/>
          <w:lang w:eastAsia="en-US"/>
        </w:rPr>
        <w:t xml:space="preserve"> </w:t>
      </w:r>
      <w:r w:rsidRPr="00DB6FAB">
        <w:rPr>
          <w:rFonts w:eastAsia="Calibri"/>
          <w:lang w:eastAsia="en-US"/>
        </w:rPr>
        <w:t xml:space="preserve"> №</w:t>
      </w:r>
      <w:proofErr w:type="gramEnd"/>
      <w:r w:rsidRPr="00DB6FAB">
        <w:rPr>
          <w:rFonts w:eastAsia="Calibri"/>
          <w:lang w:eastAsia="en-US"/>
        </w:rPr>
        <w:t xml:space="preserve"> </w:t>
      </w:r>
      <w:r w:rsidR="00DB6FAB" w:rsidRPr="00DB6FAB">
        <w:rPr>
          <w:rFonts w:eastAsia="Calibri"/>
          <w:lang w:eastAsia="en-US"/>
        </w:rPr>
        <w:t>1</w:t>
      </w:r>
      <w:r w:rsidRPr="00DB6FAB">
        <w:rPr>
          <w:rFonts w:eastAsia="Calibri"/>
          <w:lang w:eastAsia="en-US"/>
        </w:rPr>
        <w:t>.</w:t>
      </w:r>
    </w:p>
    <w:p w:rsidR="00577E38" w:rsidRDefault="00A30E02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0A7C46" w:rsidRPr="00E5761F">
        <w:rPr>
          <w:rFonts w:eastAsia="Calibri"/>
          <w:sz w:val="28"/>
          <w:szCs w:val="28"/>
          <w:lang w:eastAsia="en-US"/>
        </w:rPr>
        <w:t>ектор</w:t>
      </w:r>
      <w:r w:rsidR="000A7C46" w:rsidRPr="00E5761F">
        <w:rPr>
          <w:rFonts w:eastAsia="Calibri"/>
          <w:sz w:val="28"/>
          <w:szCs w:val="28"/>
          <w:lang w:eastAsia="en-US"/>
        </w:rPr>
        <w:tab/>
        <w:t>А.Д. Гуляков</w:t>
      </w: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678CD" w:rsidRDefault="00B678CD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678CD" w:rsidRDefault="00B678CD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678CD" w:rsidRDefault="00B678CD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678CD" w:rsidRDefault="00B678CD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678CD" w:rsidRDefault="00B678CD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34405E" w:rsidRDefault="0034405E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32EDF" w:rsidRDefault="00732EDF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32EDF" w:rsidRDefault="00732EDF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32EDF" w:rsidRDefault="00732EDF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76557" w:rsidRDefault="00476557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76557" w:rsidRDefault="00476557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76557" w:rsidRDefault="00476557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732EDF" w:rsidRDefault="00732EDF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0"/>
        <w:gridCol w:w="2268"/>
      </w:tblGrid>
      <w:tr w:rsidR="005637C8" w:rsidRPr="00E5761F" w:rsidTr="00817AB6">
        <w:trPr>
          <w:cantSplit/>
          <w:trHeight w:val="1124"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  <w:r w:rsidRPr="00E5761F">
              <w:rPr>
                <w:rFonts w:eastAsia="Calibri"/>
                <w:sz w:val="28"/>
                <w:szCs w:val="28"/>
                <w:lang w:eastAsia="en-US"/>
              </w:rPr>
              <w:br w:type="page"/>
              <w:t>Проект вносит:</w:t>
            </w:r>
          </w:p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кафедрой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ДиДО</w:t>
            </w:r>
            <w:proofErr w:type="spellEnd"/>
          </w:p>
        </w:tc>
        <w:tc>
          <w:tcPr>
            <w:tcW w:w="2268" w:type="dxa"/>
          </w:tcPr>
          <w:p w:rsidR="00476557" w:rsidRDefault="00476557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76557" w:rsidRDefault="00817AB6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Л.Н. Корчагина</w:t>
            </w:r>
          </w:p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637C8" w:rsidRPr="00E5761F" w:rsidTr="00817AB6">
        <w:trPr>
          <w:cantSplit/>
        </w:trPr>
        <w:tc>
          <w:tcPr>
            <w:tcW w:w="7440" w:type="dxa"/>
          </w:tcPr>
          <w:p w:rsidR="005637C8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Согласовано:</w:t>
            </w:r>
          </w:p>
          <w:p w:rsidR="005637C8" w:rsidRPr="00E5761F" w:rsidRDefault="00A30E02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5637C8" w:rsidRPr="00E5761F">
              <w:rPr>
                <w:rFonts w:eastAsia="Calibri"/>
                <w:sz w:val="28"/>
                <w:szCs w:val="28"/>
                <w:lang w:eastAsia="en-US"/>
              </w:rPr>
              <w:t>роректор по УР</w:t>
            </w:r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37C8" w:rsidRPr="007E5802" w:rsidRDefault="005637C8" w:rsidP="00D803D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 xml:space="preserve">В.Б. </w:t>
            </w:r>
            <w:proofErr w:type="spellStart"/>
            <w:r w:rsidRPr="00E5761F">
              <w:rPr>
                <w:rFonts w:eastAsia="Calibri"/>
                <w:sz w:val="28"/>
                <w:szCs w:val="28"/>
                <w:lang w:eastAsia="en-US"/>
              </w:rPr>
              <w:t>Механов</w:t>
            </w:r>
            <w:proofErr w:type="spellEnd"/>
          </w:p>
        </w:tc>
      </w:tr>
      <w:tr w:rsidR="005637C8" w:rsidRPr="00E5761F" w:rsidTr="00817AB6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Начальник УМУ</w:t>
            </w:r>
          </w:p>
        </w:tc>
        <w:tc>
          <w:tcPr>
            <w:tcW w:w="2268" w:type="dxa"/>
          </w:tcPr>
          <w:p w:rsidR="005637C8" w:rsidRPr="00E5761F" w:rsidRDefault="00A30E02" w:rsidP="00A30E02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</w:t>
            </w:r>
            <w:r w:rsidR="005637C8" w:rsidRPr="00E5761F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Соловьев</w:t>
            </w:r>
          </w:p>
        </w:tc>
      </w:tr>
      <w:tr w:rsidR="005637C8" w:rsidRPr="00E5761F" w:rsidTr="00817AB6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Директор ПИ им. В.Г. Белинского</w:t>
            </w:r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5761F">
              <w:rPr>
                <w:rFonts w:eastAsia="Calibri"/>
                <w:sz w:val="28"/>
                <w:szCs w:val="28"/>
                <w:lang w:eastAsia="en-US"/>
              </w:rPr>
              <w:t>О.П. Сурина</w:t>
            </w:r>
          </w:p>
        </w:tc>
      </w:tr>
      <w:tr w:rsidR="005637C8" w:rsidRPr="00E5761F" w:rsidTr="00817AB6">
        <w:trPr>
          <w:cantSplit/>
        </w:trPr>
        <w:tc>
          <w:tcPr>
            <w:tcW w:w="7440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Декан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ФППиСН</w:t>
            </w:r>
            <w:proofErr w:type="spellEnd"/>
          </w:p>
        </w:tc>
        <w:tc>
          <w:tcPr>
            <w:tcW w:w="2268" w:type="dxa"/>
          </w:tcPr>
          <w:p w:rsidR="005637C8" w:rsidRPr="00E5761F" w:rsidRDefault="005637C8" w:rsidP="00D803D3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А.Б.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Тугаров</w:t>
            </w:r>
            <w:proofErr w:type="spellEnd"/>
          </w:p>
        </w:tc>
      </w:tr>
    </w:tbl>
    <w:p w:rsidR="000A7C46" w:rsidRPr="00E5761F" w:rsidRDefault="000A7C46" w:rsidP="000A7C46">
      <w:pPr>
        <w:tabs>
          <w:tab w:val="left" w:pos="-6379"/>
          <w:tab w:val="right" w:pos="9356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0A7C46" w:rsidRDefault="000A7C46" w:rsidP="000A7C46"/>
    <w:p w:rsidR="006B1DD7" w:rsidRDefault="006B1DD7"/>
    <w:sectPr w:rsidR="006B1DD7" w:rsidSect="00817AB6">
      <w:pgSz w:w="11906" w:h="16838"/>
      <w:pgMar w:top="851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5FA3"/>
    <w:multiLevelType w:val="hybridMultilevel"/>
    <w:tmpl w:val="84E6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2DA2"/>
    <w:multiLevelType w:val="hybridMultilevel"/>
    <w:tmpl w:val="84E6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A640C"/>
    <w:multiLevelType w:val="hybridMultilevel"/>
    <w:tmpl w:val="BC18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E560D"/>
    <w:multiLevelType w:val="hybridMultilevel"/>
    <w:tmpl w:val="5E58ED58"/>
    <w:lvl w:ilvl="0" w:tplc="C8982C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AC9"/>
    <w:rsid w:val="00015226"/>
    <w:rsid w:val="00033CE7"/>
    <w:rsid w:val="0005472A"/>
    <w:rsid w:val="00055409"/>
    <w:rsid w:val="00061738"/>
    <w:rsid w:val="00090B9B"/>
    <w:rsid w:val="000A0922"/>
    <w:rsid w:val="000A7C46"/>
    <w:rsid w:val="000F2308"/>
    <w:rsid w:val="001058D8"/>
    <w:rsid w:val="0011410B"/>
    <w:rsid w:val="00115AE2"/>
    <w:rsid w:val="00134002"/>
    <w:rsid w:val="001456C6"/>
    <w:rsid w:val="00152739"/>
    <w:rsid w:val="0017419B"/>
    <w:rsid w:val="00190A62"/>
    <w:rsid w:val="001A39F9"/>
    <w:rsid w:val="001A728D"/>
    <w:rsid w:val="00214B79"/>
    <w:rsid w:val="002172B0"/>
    <w:rsid w:val="00246327"/>
    <w:rsid w:val="0025562F"/>
    <w:rsid w:val="00291A11"/>
    <w:rsid w:val="002950B9"/>
    <w:rsid w:val="002C475E"/>
    <w:rsid w:val="002F0E32"/>
    <w:rsid w:val="002F1428"/>
    <w:rsid w:val="00304FA4"/>
    <w:rsid w:val="00327655"/>
    <w:rsid w:val="00335400"/>
    <w:rsid w:val="0034405E"/>
    <w:rsid w:val="003637CD"/>
    <w:rsid w:val="003824A1"/>
    <w:rsid w:val="00386745"/>
    <w:rsid w:val="0039020D"/>
    <w:rsid w:val="003B04D1"/>
    <w:rsid w:val="003C3124"/>
    <w:rsid w:val="00413AFB"/>
    <w:rsid w:val="00476557"/>
    <w:rsid w:val="004817FF"/>
    <w:rsid w:val="004975AF"/>
    <w:rsid w:val="004A3CFC"/>
    <w:rsid w:val="004C036E"/>
    <w:rsid w:val="004D5BAF"/>
    <w:rsid w:val="004D6799"/>
    <w:rsid w:val="004F2DFB"/>
    <w:rsid w:val="005031B1"/>
    <w:rsid w:val="00513AA7"/>
    <w:rsid w:val="00515AC9"/>
    <w:rsid w:val="00536F88"/>
    <w:rsid w:val="00550507"/>
    <w:rsid w:val="005637C8"/>
    <w:rsid w:val="00564DD9"/>
    <w:rsid w:val="00567718"/>
    <w:rsid w:val="00572477"/>
    <w:rsid w:val="00577E38"/>
    <w:rsid w:val="00597F73"/>
    <w:rsid w:val="005C1351"/>
    <w:rsid w:val="005C13D0"/>
    <w:rsid w:val="005C4430"/>
    <w:rsid w:val="005D26CD"/>
    <w:rsid w:val="005E2589"/>
    <w:rsid w:val="005F4E2D"/>
    <w:rsid w:val="005F69F9"/>
    <w:rsid w:val="00607F7E"/>
    <w:rsid w:val="006109FF"/>
    <w:rsid w:val="00611680"/>
    <w:rsid w:val="00633987"/>
    <w:rsid w:val="006774A3"/>
    <w:rsid w:val="00690916"/>
    <w:rsid w:val="0069596C"/>
    <w:rsid w:val="006B1DD7"/>
    <w:rsid w:val="006C2803"/>
    <w:rsid w:val="006D0770"/>
    <w:rsid w:val="006E102E"/>
    <w:rsid w:val="006F4170"/>
    <w:rsid w:val="006F691E"/>
    <w:rsid w:val="007053CE"/>
    <w:rsid w:val="007156CF"/>
    <w:rsid w:val="0072425A"/>
    <w:rsid w:val="00732EDF"/>
    <w:rsid w:val="0073314B"/>
    <w:rsid w:val="0074520C"/>
    <w:rsid w:val="0075798F"/>
    <w:rsid w:val="00787F58"/>
    <w:rsid w:val="00792A93"/>
    <w:rsid w:val="00797C34"/>
    <w:rsid w:val="007A0C93"/>
    <w:rsid w:val="007C7264"/>
    <w:rsid w:val="007E05E0"/>
    <w:rsid w:val="007F1CA2"/>
    <w:rsid w:val="007F68D7"/>
    <w:rsid w:val="00810A9B"/>
    <w:rsid w:val="00810B22"/>
    <w:rsid w:val="00817AB6"/>
    <w:rsid w:val="008D3AF5"/>
    <w:rsid w:val="008E4298"/>
    <w:rsid w:val="008E6409"/>
    <w:rsid w:val="008F75BC"/>
    <w:rsid w:val="0090160D"/>
    <w:rsid w:val="00907A54"/>
    <w:rsid w:val="00946AB3"/>
    <w:rsid w:val="00954092"/>
    <w:rsid w:val="00982BA7"/>
    <w:rsid w:val="00987541"/>
    <w:rsid w:val="009C0774"/>
    <w:rsid w:val="009C2841"/>
    <w:rsid w:val="009C611C"/>
    <w:rsid w:val="009D075F"/>
    <w:rsid w:val="009D49D7"/>
    <w:rsid w:val="00A0233E"/>
    <w:rsid w:val="00A2586E"/>
    <w:rsid w:val="00A30632"/>
    <w:rsid w:val="00A30E02"/>
    <w:rsid w:val="00A403AA"/>
    <w:rsid w:val="00A47300"/>
    <w:rsid w:val="00A67B1B"/>
    <w:rsid w:val="00AA48D5"/>
    <w:rsid w:val="00AE2CB9"/>
    <w:rsid w:val="00AF62AC"/>
    <w:rsid w:val="00B125C7"/>
    <w:rsid w:val="00B13F2B"/>
    <w:rsid w:val="00B1547C"/>
    <w:rsid w:val="00B63728"/>
    <w:rsid w:val="00B674ED"/>
    <w:rsid w:val="00B678CD"/>
    <w:rsid w:val="00B72B54"/>
    <w:rsid w:val="00B76071"/>
    <w:rsid w:val="00B81D19"/>
    <w:rsid w:val="00BA1E36"/>
    <w:rsid w:val="00BA3415"/>
    <w:rsid w:val="00BA6DB1"/>
    <w:rsid w:val="00BB569E"/>
    <w:rsid w:val="00BC7054"/>
    <w:rsid w:val="00C11DA0"/>
    <w:rsid w:val="00C2729D"/>
    <w:rsid w:val="00C321F6"/>
    <w:rsid w:val="00C323AA"/>
    <w:rsid w:val="00C363C9"/>
    <w:rsid w:val="00C4353F"/>
    <w:rsid w:val="00C44228"/>
    <w:rsid w:val="00C47738"/>
    <w:rsid w:val="00C60030"/>
    <w:rsid w:val="00C756D8"/>
    <w:rsid w:val="00C85A17"/>
    <w:rsid w:val="00C96F4D"/>
    <w:rsid w:val="00CB31B6"/>
    <w:rsid w:val="00CC5522"/>
    <w:rsid w:val="00D05D26"/>
    <w:rsid w:val="00D10B20"/>
    <w:rsid w:val="00D31A4D"/>
    <w:rsid w:val="00D427DA"/>
    <w:rsid w:val="00D53565"/>
    <w:rsid w:val="00D55EFC"/>
    <w:rsid w:val="00D85D04"/>
    <w:rsid w:val="00DB6FAB"/>
    <w:rsid w:val="00DC5CB6"/>
    <w:rsid w:val="00DD0ABD"/>
    <w:rsid w:val="00DD0D87"/>
    <w:rsid w:val="00E21388"/>
    <w:rsid w:val="00E56003"/>
    <w:rsid w:val="00E63A86"/>
    <w:rsid w:val="00E65FCB"/>
    <w:rsid w:val="00E672A9"/>
    <w:rsid w:val="00E759C1"/>
    <w:rsid w:val="00E84332"/>
    <w:rsid w:val="00EA0383"/>
    <w:rsid w:val="00EB20A4"/>
    <w:rsid w:val="00EC6DDA"/>
    <w:rsid w:val="00EE1820"/>
    <w:rsid w:val="00EE44CA"/>
    <w:rsid w:val="00EF1537"/>
    <w:rsid w:val="00F00EBA"/>
    <w:rsid w:val="00F05A61"/>
    <w:rsid w:val="00F22CAC"/>
    <w:rsid w:val="00F57FCA"/>
    <w:rsid w:val="00F61DA2"/>
    <w:rsid w:val="00F62C22"/>
    <w:rsid w:val="00F94D70"/>
    <w:rsid w:val="00F96220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AD2D"/>
  <w15:docId w15:val="{8A24BCF1-4C9D-419D-8994-9BB70A17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46"/>
    <w:pPr>
      <w:ind w:left="720"/>
      <w:contextualSpacing/>
    </w:pPr>
  </w:style>
  <w:style w:type="table" w:styleId="a4">
    <w:name w:val="Table Grid"/>
    <w:basedOn w:val="a1"/>
    <w:uiPriority w:val="59"/>
    <w:rsid w:val="000A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67B1B"/>
    <w:pPr>
      <w:jc w:val="center"/>
    </w:pPr>
    <w:rPr>
      <w:b/>
      <w:bCs/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A67B1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7">
    <w:name w:val="Hyperlink"/>
    <w:uiPriority w:val="99"/>
    <w:semiHidden/>
    <w:unhideWhenUsed/>
    <w:rsid w:val="00190A6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97C34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32E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2E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pnzgu.ru/portfolio/517719017" TargetMode="External"/><Relationship Id="rId13" Type="http://schemas.openxmlformats.org/officeDocument/2006/relationships/hyperlink" Target="https://lk.pnzgu.ru/portfolio/517718543" TargetMode="External"/><Relationship Id="rId3" Type="http://schemas.openxmlformats.org/officeDocument/2006/relationships/styles" Target="styles.xml"/><Relationship Id="rId7" Type="http://schemas.openxmlformats.org/officeDocument/2006/relationships/hyperlink" Target="https://lk.pnzgu.ru/portfolio/517718853" TargetMode="External"/><Relationship Id="rId12" Type="http://schemas.openxmlformats.org/officeDocument/2006/relationships/hyperlink" Target="https://lk.pnzgu.ru/portfolio/51771896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k.pnzgu.ru/portfolio/5177191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pnzgu.ru/portfolio/517719486" TargetMode="External"/><Relationship Id="rId10" Type="http://schemas.openxmlformats.org/officeDocument/2006/relationships/hyperlink" Target="https://lk.pnzgu.ru/portfolio/5177257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pnzgu.ru/portfolio/517719017" TargetMode="External"/><Relationship Id="rId14" Type="http://schemas.openxmlformats.org/officeDocument/2006/relationships/hyperlink" Target="https://lk.pnzgu.ru/portfolio/517720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319E-585F-4514-8F8D-FC4488CB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52</cp:revision>
  <cp:lastPrinted>2025-11-11T06:53:00Z</cp:lastPrinted>
  <dcterms:created xsi:type="dcterms:W3CDTF">2022-06-22T07:24:00Z</dcterms:created>
  <dcterms:modified xsi:type="dcterms:W3CDTF">2025-11-11T06:54:00Z</dcterms:modified>
</cp:coreProperties>
</file>